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
        <w:rPr>
          <w:rtl w:val="0"/>
        </w:rPr>
      </w:pPr>
      <w:r>
        <w:rPr>
          <w:rFonts w:ascii="Times New Roman" w:cs="Arial Unicode MS" w:hAnsi="Arial Unicode MS" w:eastAsia="Arial Unicode MS"/>
          <w:rtl w:val="0"/>
          <w:lang w:val="en-US"/>
        </w:rPr>
        <w:t>Artist Bio</w:t>
      </w:r>
    </w:p>
    <w:p>
      <w:pPr>
        <w:pStyle w:val="Normal"/>
        <w:rPr>
          <w:rtl w:val="0"/>
        </w:rPr>
      </w:pPr>
    </w:p>
    <w:p>
      <w:pPr>
        <w:pStyle w:val="Normal"/>
        <w:rPr>
          <w:rtl w:val="0"/>
        </w:rPr>
      </w:pPr>
      <w:r>
        <w:rPr>
          <w:rFonts w:ascii="Times New Roman" w:cs="Arial Unicode MS" w:hAnsi="Arial Unicode MS" w:eastAsia="Arial Unicode MS"/>
          <w:rtl w:val="0"/>
        </w:rPr>
        <w:tab/>
        <w:t>Alexis Covato, a.k.a LEX</w:t>
      </w:r>
      <w:r>
        <w:rPr>
          <w:rFonts w:ascii="Times New Roman" w:cs="Arial Unicode MS" w:hAnsi="Arial Unicode MS" w:eastAsia="Arial Unicode MS"/>
          <w:rtl w:val="0"/>
          <w:lang w:val="en-US"/>
        </w:rPr>
        <w:t xml:space="preserve"> Covato</w:t>
      </w:r>
      <w:r>
        <w:rPr>
          <w:rFonts w:ascii="Times New Roman" w:cs="Arial Unicode MS" w:hAnsi="Arial Unicode MS" w:eastAsia="Arial Unicode MS"/>
          <w:rtl w:val="0"/>
          <w:lang w:val="en-US"/>
        </w:rPr>
        <w:t xml:space="preserve"> is an artist, illustrator, and art educator.  She studied illustration at Columbus College of Art and Design, as well as Studio Art and Art History at Chatham University.  She also is a member of The Pittsburgh Society of Illustrators. Born and raised in Pittsburgh, Alexis, extends her work and general love for the arts to local galleries and cultural districts. She exhibits paintings and sells to private collectors and small galleries across America as well as internationally.  </w:t>
      </w:r>
      <w:r>
        <w:rPr>
          <w:rFonts w:ascii="Times New Roman" w:cs="Arial Unicode MS" w:hAnsi="Arial Unicode MS" w:eastAsia="Arial Unicode MS"/>
          <w:rtl w:val="0"/>
          <w:lang w:val="en-US"/>
        </w:rPr>
        <w:t>LEX</w:t>
      </w:r>
      <w:r>
        <w:rPr>
          <w:rFonts w:ascii="Arial Unicode MS" w:cs="Arial Unicode MS" w:hAnsi="Times New Roman" w:eastAsia="Arial Unicode MS" w:hint="default"/>
          <w:rtl w:val="0"/>
          <w:lang w:val="en-US"/>
        </w:rPr>
        <w:t>’</w:t>
      </w:r>
      <w:r>
        <w:rPr>
          <w:rFonts w:ascii="Times New Roman" w:cs="Arial Unicode MS" w:hAnsi="Arial Unicode MS" w:eastAsia="Arial Unicode MS"/>
          <w:rtl w:val="0"/>
          <w:lang w:val="en-US"/>
        </w:rPr>
        <w:t xml:space="preserve">s work ranges from private commissions to commercial illustrations and even murals.  She is included in the book </w:t>
      </w:r>
      <w:r>
        <w:rPr>
          <w:rFonts w:ascii="Arial Unicode MS" w:cs="Arial Unicode MS" w:hAnsi="Times New Roman" w:eastAsia="Arial Unicode MS" w:hint="default"/>
          <w:rtl w:val="0"/>
          <w:lang w:val="en-US"/>
        </w:rPr>
        <w:t>“</w:t>
      </w:r>
      <w:r>
        <w:rPr>
          <w:rFonts w:ascii="Times New Roman" w:cs="Arial Unicode MS" w:hAnsi="Arial Unicode MS" w:eastAsia="Arial Unicode MS"/>
          <w:rtl w:val="0"/>
          <w:lang w:val="en-US"/>
        </w:rPr>
        <w:t>EdgyCute</w:t>
      </w:r>
      <w:r>
        <w:rPr>
          <w:rFonts w:ascii="Arial Unicode MS" w:cs="Arial Unicode MS" w:hAnsi="Times New Roman" w:eastAsia="Arial Unicode MS" w:hint="default"/>
          <w:rtl w:val="0"/>
          <w:lang w:val="en-US"/>
        </w:rPr>
        <w:t xml:space="preserve">” </w:t>
      </w:r>
      <w:r>
        <w:rPr>
          <w:rFonts w:ascii="Times New Roman" w:cs="Arial Unicode MS" w:hAnsi="Arial Unicode MS" w:eastAsia="Arial Unicode MS"/>
          <w:rtl w:val="0"/>
          <w:lang w:val="en-US"/>
        </w:rPr>
        <w:t>thru Random House which looks at contemporary artist who are part of the Lowbrow and Neo-Popsurrealist movements.</w:t>
      </w:r>
    </w:p>
    <w:p>
      <w:pPr>
        <w:pStyle w:val="Normal"/>
        <w:rPr>
          <w:rtl w:val="0"/>
        </w:rPr>
      </w:pPr>
    </w:p>
    <w:p>
      <w:pPr>
        <w:pStyle w:val="Normal"/>
        <w:rPr>
          <w:rtl w:val="0"/>
        </w:rPr>
      </w:pPr>
      <w:r>
        <w:rPr>
          <w:rFonts w:ascii="Times New Roman" w:cs="Arial Unicode MS" w:hAnsi="Arial Unicode MS" w:eastAsia="Arial Unicode MS"/>
          <w:rtl w:val="0"/>
          <w:lang w:val="en-US"/>
        </w:rPr>
        <w:t xml:space="preserve">The body of work on display is part of her ongoing series of Tattooed Icons.  This series looks at </w:t>
      </w:r>
      <w:r>
        <w:rPr>
          <w:rFonts w:ascii="Arial Unicode MS" w:cs="Arial Unicode MS" w:hAnsi="Times New Roman" w:eastAsia="Arial Unicode MS" w:hint="default"/>
          <w:rtl w:val="0"/>
          <w:lang w:val="en-US"/>
        </w:rPr>
        <w:t>“</w:t>
      </w:r>
      <w:r>
        <w:rPr>
          <w:rFonts w:ascii="Times New Roman" w:cs="Arial Unicode MS" w:hAnsi="Arial Unicode MS" w:eastAsia="Arial Unicode MS"/>
          <w:rtl w:val="0"/>
          <w:lang w:val="en-US"/>
        </w:rPr>
        <w:t>iconic</w:t>
      </w:r>
      <w:r>
        <w:rPr>
          <w:rFonts w:ascii="Arial Unicode MS" w:cs="Arial Unicode MS" w:hAnsi="Times New Roman" w:eastAsia="Arial Unicode MS" w:hint="default"/>
          <w:rtl w:val="0"/>
          <w:lang w:val="en-US"/>
        </w:rPr>
        <w:t xml:space="preserve">” </w:t>
      </w:r>
      <w:r>
        <w:rPr>
          <w:rFonts w:ascii="Times New Roman" w:cs="Arial Unicode MS" w:hAnsi="Arial Unicode MS" w:eastAsia="Arial Unicode MS"/>
          <w:rtl w:val="0"/>
          <w:lang w:val="en-US"/>
        </w:rPr>
        <w:t>figures from history, religion, and pop culture.  She tells about their lives and accomplishments via the tattoos that decorate their bodies.</w:t>
      </w:r>
    </w:p>
    <w:p>
      <w:pPr>
        <w:pStyle w:val="Normal"/>
        <w:rPr>
          <w:rtl w:val="0"/>
        </w:rPr>
      </w:pPr>
      <w:r>
        <w:rPr>
          <w:rFonts w:ascii="Times New Roman" w:cs="Arial Unicode MS" w:hAnsi="Arial Unicode MS" w:eastAsia="Arial Unicode MS"/>
          <w:rtl w:val="0"/>
          <w:lang w:val="en-US"/>
        </w:rPr>
        <w:t xml:space="preserve">LEX </w:t>
      </w:r>
      <w:r>
        <w:rPr>
          <w:rFonts w:ascii="Times New Roman" w:cs="Arial Unicode MS" w:hAnsi="Arial Unicode MS" w:eastAsia="Arial Unicode MS"/>
          <w:rtl w:val="0"/>
          <w:lang w:val="en-US"/>
        </w:rPr>
        <w:t xml:space="preserve">can be contacted at </w:t>
      </w:r>
    </w:p>
    <w:p>
      <w:pPr>
        <w:pStyle w:val="Normal"/>
      </w:pPr>
      <w:hyperlink r:id="rId4" w:history="1">
        <w:r>
          <w:rPr>
            <w:rStyle w:val="Hyperlink.0"/>
            <w:rFonts w:ascii="Times New Roman" w:cs="Arial Unicode MS" w:hAnsi="Arial Unicode MS" w:eastAsia="Arial Unicode MS"/>
            <w:rtl w:val="0"/>
          </w:rPr>
          <w:t>www.lexcovato.com</w:t>
        </w:r>
      </w:hyperlink>
    </w:p>
    <w:sectPr>
      <w:headerReference w:type="default" r:id="rId5"/>
      <w:footerReference w:type="default" r:id="rId6"/>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character" w:styleId="Hyperlink.0">
    <w:name w:val="Hyperlink.0"/>
    <w:basedOn w:val="Hyperlink"/>
    <w:next w:val="Hyperlink.0"/>
    <w:rPr>
      <w:u w:val="singl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http://www.lexcovato.com"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